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BD92" w14:textId="77777777" w:rsidR="00737E20" w:rsidRPr="007F2807" w:rsidRDefault="00C2582B">
      <w:pPr>
        <w:pStyle w:val="Titre1"/>
        <w:rPr>
          <w:lang w:val="fr-CA"/>
        </w:rPr>
      </w:pPr>
      <w:r w:rsidRPr="007F2807">
        <w:rPr>
          <w:lang w:val="fr-CA"/>
        </w:rPr>
        <w:t>Procès-verbal de l’Assemblée générale annuelle de Langage Plus</w:t>
      </w:r>
    </w:p>
    <w:p w14:paraId="6A6D849F" w14:textId="77777777" w:rsidR="00737E20" w:rsidRPr="007F2807" w:rsidRDefault="00C2582B">
      <w:pPr>
        <w:rPr>
          <w:lang w:val="fr-CA"/>
        </w:rPr>
      </w:pPr>
      <w:r w:rsidRPr="007F2807">
        <w:rPr>
          <w:lang w:val="fr-CA"/>
        </w:rPr>
        <w:t>Tenue le mercredi 4 juin 2025 à 17 h</w:t>
      </w:r>
    </w:p>
    <w:p w14:paraId="0685A7E6" w14:textId="41D3D50F" w:rsidR="00737E20" w:rsidRPr="007F2807" w:rsidRDefault="00C2582B">
      <w:pPr>
        <w:rPr>
          <w:lang w:val="fr-CA"/>
        </w:rPr>
      </w:pPr>
      <w:r w:rsidRPr="007F2807">
        <w:rPr>
          <w:lang w:val="fr-CA"/>
        </w:rPr>
        <w:t xml:space="preserve">Lieu : 555, rue Collard, Alma et en visioconférence via Google </w:t>
      </w:r>
      <w:proofErr w:type="spellStart"/>
      <w:r w:rsidRPr="007F2807">
        <w:rPr>
          <w:lang w:val="fr-CA"/>
        </w:rPr>
        <w:t>Meet</w:t>
      </w:r>
      <w:proofErr w:type="spellEnd"/>
    </w:p>
    <w:p w14:paraId="5086D7C1" w14:textId="77777777" w:rsidR="00737E20" w:rsidRPr="007F2807" w:rsidRDefault="00737E20">
      <w:pPr>
        <w:rPr>
          <w:lang w:val="fr-CA"/>
        </w:rPr>
      </w:pPr>
    </w:p>
    <w:p w14:paraId="600FDF9A" w14:textId="77777777" w:rsidR="00737E20" w:rsidRPr="007F2807" w:rsidRDefault="00C2582B">
      <w:pPr>
        <w:pStyle w:val="Titre2"/>
        <w:rPr>
          <w:lang w:val="fr-CA"/>
        </w:rPr>
      </w:pPr>
      <w:r w:rsidRPr="007F2807">
        <w:rPr>
          <w:lang w:val="fr-CA"/>
        </w:rPr>
        <w:t>1. Mot de bienvenue</w:t>
      </w:r>
    </w:p>
    <w:p w14:paraId="5C0204A4" w14:textId="77777777" w:rsidR="00737E20" w:rsidRPr="007F2807" w:rsidRDefault="00C2582B">
      <w:pPr>
        <w:rPr>
          <w:lang w:val="fr-CA"/>
        </w:rPr>
      </w:pPr>
      <w:r w:rsidRPr="007F2807">
        <w:rPr>
          <w:lang w:val="fr-CA"/>
        </w:rPr>
        <w:t xml:space="preserve">Le président de l’assemblée sortant, </w:t>
      </w:r>
      <w:proofErr w:type="spellStart"/>
      <w:r w:rsidRPr="007F2807">
        <w:rPr>
          <w:lang w:val="fr-CA"/>
        </w:rPr>
        <w:t>Fratzel</w:t>
      </w:r>
      <w:proofErr w:type="spellEnd"/>
      <w:r w:rsidRPr="007F2807">
        <w:rPr>
          <w:lang w:val="fr-CA"/>
        </w:rPr>
        <w:t xml:space="preserve"> </w:t>
      </w:r>
      <w:proofErr w:type="spellStart"/>
      <w:r w:rsidRPr="007F2807">
        <w:rPr>
          <w:lang w:val="fr-CA"/>
        </w:rPr>
        <w:t>Descadres</w:t>
      </w:r>
      <w:proofErr w:type="spellEnd"/>
      <w:r w:rsidRPr="007F2807">
        <w:rPr>
          <w:lang w:val="fr-CA"/>
        </w:rPr>
        <w:t>, souhaite la bienvenue à toutes et à tous et remercie les membres présents pour leur participation à cette assemblée générale annuelle.</w:t>
      </w:r>
    </w:p>
    <w:p w14:paraId="5478DE6B" w14:textId="77777777" w:rsidR="00737E20" w:rsidRPr="007F2807" w:rsidRDefault="00C2582B">
      <w:pPr>
        <w:pStyle w:val="Titre2"/>
        <w:rPr>
          <w:lang w:val="fr-CA"/>
        </w:rPr>
      </w:pPr>
      <w:r w:rsidRPr="007F2807">
        <w:rPr>
          <w:lang w:val="fr-CA"/>
        </w:rPr>
        <w:t>2. Vérification du quorum</w:t>
      </w:r>
    </w:p>
    <w:p w14:paraId="3BF99CB7" w14:textId="77777777" w:rsidR="00737E20" w:rsidRPr="007F2807" w:rsidRDefault="00C2582B">
      <w:pPr>
        <w:rPr>
          <w:lang w:val="fr-CA"/>
        </w:rPr>
      </w:pPr>
      <w:r w:rsidRPr="007F2807">
        <w:rPr>
          <w:lang w:val="fr-CA"/>
        </w:rPr>
        <w:t>Constatant la présence du nombre requis de membres, le président confirme que le quorum est atteint et que l’assemblée peut valablement délibérer.</w:t>
      </w:r>
    </w:p>
    <w:p w14:paraId="71FDFD42" w14:textId="77777777" w:rsidR="00737E20" w:rsidRPr="007F2807" w:rsidRDefault="00C2582B">
      <w:pPr>
        <w:pStyle w:val="Titre2"/>
        <w:rPr>
          <w:lang w:val="fr-CA"/>
        </w:rPr>
      </w:pPr>
      <w:r w:rsidRPr="007F2807">
        <w:rPr>
          <w:lang w:val="fr-CA"/>
        </w:rPr>
        <w:t>3. Nomination du président et du secrétaire d’assemblée</w:t>
      </w:r>
    </w:p>
    <w:p w14:paraId="37E9B295" w14:textId="77777777" w:rsidR="00737E20" w:rsidRPr="007F2807" w:rsidRDefault="00C2582B">
      <w:pPr>
        <w:rPr>
          <w:lang w:val="fr-CA"/>
        </w:rPr>
      </w:pPr>
      <w:r w:rsidRPr="007F2807">
        <w:rPr>
          <w:lang w:val="fr-CA"/>
        </w:rPr>
        <w:t xml:space="preserve">Sur proposition de Manon Girard, appuyée par Gabriel Ouellet, </w:t>
      </w:r>
      <w:proofErr w:type="spellStart"/>
      <w:r w:rsidRPr="007F2807">
        <w:rPr>
          <w:lang w:val="fr-CA"/>
        </w:rPr>
        <w:t>Fratzel</w:t>
      </w:r>
      <w:proofErr w:type="spellEnd"/>
      <w:r w:rsidRPr="007F2807">
        <w:rPr>
          <w:lang w:val="fr-CA"/>
        </w:rPr>
        <w:t xml:space="preserve"> </w:t>
      </w:r>
      <w:proofErr w:type="spellStart"/>
      <w:r w:rsidRPr="007F2807">
        <w:rPr>
          <w:lang w:val="fr-CA"/>
        </w:rPr>
        <w:t>Descadres</w:t>
      </w:r>
      <w:proofErr w:type="spellEnd"/>
      <w:r w:rsidRPr="007F2807">
        <w:rPr>
          <w:lang w:val="fr-CA"/>
        </w:rPr>
        <w:t xml:space="preserve"> est nommé président d’assemblée. Ce dernier propose à son tour Simon Emond comme secrétaire d’assemblée, appuyé par Manon Girard. Les nominations sont acceptées à l’unanimité.</w:t>
      </w:r>
    </w:p>
    <w:p w14:paraId="1B74BD4C" w14:textId="77777777" w:rsidR="00737E20" w:rsidRPr="007F2807" w:rsidRDefault="00C2582B">
      <w:pPr>
        <w:pStyle w:val="Titre2"/>
        <w:rPr>
          <w:lang w:val="fr-CA"/>
        </w:rPr>
      </w:pPr>
      <w:r w:rsidRPr="007F2807">
        <w:rPr>
          <w:lang w:val="fr-CA"/>
        </w:rPr>
        <w:t>4. Lecture et adoption de l’ordre du jour</w:t>
      </w:r>
    </w:p>
    <w:p w14:paraId="688EC4CE" w14:textId="77777777" w:rsidR="00737E20" w:rsidRPr="007F2807" w:rsidRDefault="00C2582B">
      <w:pPr>
        <w:rPr>
          <w:lang w:val="fr-CA"/>
        </w:rPr>
      </w:pPr>
      <w:r w:rsidRPr="007F2807">
        <w:rPr>
          <w:lang w:val="fr-CA"/>
        </w:rPr>
        <w:t xml:space="preserve">Martin </w:t>
      </w:r>
      <w:proofErr w:type="spellStart"/>
      <w:r w:rsidRPr="007F2807">
        <w:rPr>
          <w:lang w:val="fr-CA"/>
        </w:rPr>
        <w:t>Lavertu</w:t>
      </w:r>
      <w:proofErr w:type="spellEnd"/>
      <w:r w:rsidRPr="007F2807">
        <w:rPr>
          <w:lang w:val="fr-CA"/>
        </w:rPr>
        <w:t xml:space="preserve"> propose l’adoption de l’ordre du jour tel que présenté, appuyé par Priscilla Vaillancourt. Adopté à l’unanimité.</w:t>
      </w:r>
    </w:p>
    <w:p w14:paraId="4820F584" w14:textId="77777777" w:rsidR="00737E20" w:rsidRPr="007F2807" w:rsidRDefault="00C2582B">
      <w:pPr>
        <w:pStyle w:val="Titre2"/>
        <w:rPr>
          <w:lang w:val="fr-CA"/>
        </w:rPr>
      </w:pPr>
      <w:r w:rsidRPr="007F2807">
        <w:rPr>
          <w:lang w:val="fr-CA"/>
        </w:rPr>
        <w:t>5. Présentation des états financiers 2024</w:t>
      </w:r>
    </w:p>
    <w:p w14:paraId="3377AB43" w14:textId="77777777" w:rsidR="00737E20" w:rsidRPr="007F2807" w:rsidRDefault="00C2582B">
      <w:pPr>
        <w:rPr>
          <w:lang w:val="fr-CA"/>
        </w:rPr>
      </w:pPr>
      <w:r w:rsidRPr="007F2807">
        <w:rPr>
          <w:lang w:val="fr-CA"/>
        </w:rPr>
        <w:t>La firme MNP présente les états financiers de l’exercice 2024. Un excédent de 1 862 $ est constaté. Il est mentionné qu’il est souhaitable de ramener le fonds non affecté à un niveau le plus près possible de zéro dans les meilleurs délais.</w:t>
      </w:r>
      <w:r w:rsidRPr="007F2807">
        <w:rPr>
          <w:lang w:val="fr-CA"/>
        </w:rPr>
        <w:br/>
      </w:r>
      <w:r w:rsidRPr="007F2807">
        <w:rPr>
          <w:lang w:val="fr-CA"/>
        </w:rPr>
        <w:br/>
        <w:t>Questions :</w:t>
      </w:r>
      <w:r w:rsidRPr="007F2807">
        <w:rPr>
          <w:lang w:val="fr-CA"/>
        </w:rPr>
        <w:br/>
        <w:t xml:space="preserve">- </w:t>
      </w:r>
      <w:proofErr w:type="spellStart"/>
      <w:r w:rsidRPr="007F2807">
        <w:rPr>
          <w:lang w:val="fr-CA"/>
        </w:rPr>
        <w:t>Alayn</w:t>
      </w:r>
      <w:proofErr w:type="spellEnd"/>
      <w:r w:rsidRPr="007F2807">
        <w:rPr>
          <w:lang w:val="fr-CA"/>
        </w:rPr>
        <w:t xml:space="preserve"> Ouellet demande combien il reste à payer sur la bâtisse : il reste 104 630 $.</w:t>
      </w:r>
      <w:r w:rsidRPr="007F2807">
        <w:rPr>
          <w:lang w:val="fr-CA"/>
        </w:rPr>
        <w:br/>
        <w:t>- Simon Emond s’informe sur la signification du poste « non affecté ».</w:t>
      </w:r>
      <w:r w:rsidRPr="007F2807">
        <w:rPr>
          <w:lang w:val="fr-CA"/>
        </w:rPr>
        <w:br/>
        <w:t>- Manon Girard questionne s’il faut générer des profits pour alimenter les fonds non affectés.</w:t>
      </w:r>
      <w:r w:rsidRPr="007F2807">
        <w:rPr>
          <w:lang w:val="fr-CA"/>
        </w:rPr>
        <w:br/>
      </w:r>
      <w:r w:rsidRPr="007F2807">
        <w:rPr>
          <w:lang w:val="fr-CA"/>
        </w:rPr>
        <w:br/>
        <w:t xml:space="preserve">Sur proposition de </w:t>
      </w:r>
      <w:proofErr w:type="spellStart"/>
      <w:r w:rsidRPr="007F2807">
        <w:rPr>
          <w:lang w:val="fr-CA"/>
        </w:rPr>
        <w:t>Fratzel</w:t>
      </w:r>
      <w:proofErr w:type="spellEnd"/>
      <w:r w:rsidRPr="007F2807">
        <w:rPr>
          <w:lang w:val="fr-CA"/>
        </w:rPr>
        <w:t xml:space="preserve"> </w:t>
      </w:r>
      <w:proofErr w:type="spellStart"/>
      <w:r w:rsidRPr="007F2807">
        <w:rPr>
          <w:lang w:val="fr-CA"/>
        </w:rPr>
        <w:t>Descadres</w:t>
      </w:r>
      <w:proofErr w:type="spellEnd"/>
      <w:r w:rsidRPr="007F2807">
        <w:rPr>
          <w:lang w:val="fr-CA"/>
        </w:rPr>
        <w:t>, appuyée par Manon Girard, les états financiers 2024 sont adoptés à l’unanimité.</w:t>
      </w:r>
    </w:p>
    <w:p w14:paraId="10F1E8CF" w14:textId="77777777" w:rsidR="00737E20" w:rsidRPr="007F2807" w:rsidRDefault="00C2582B">
      <w:pPr>
        <w:pStyle w:val="Titre2"/>
        <w:rPr>
          <w:lang w:val="fr-CA"/>
        </w:rPr>
      </w:pPr>
      <w:r w:rsidRPr="007F2807">
        <w:rPr>
          <w:lang w:val="fr-CA"/>
        </w:rPr>
        <w:lastRenderedPageBreak/>
        <w:t>6. Lecture et adoption du procès-verbal de l’AGA 2024</w:t>
      </w:r>
    </w:p>
    <w:p w14:paraId="2B7CFAE8" w14:textId="77777777" w:rsidR="00737E20" w:rsidRPr="007F2807" w:rsidRDefault="00C2582B">
      <w:pPr>
        <w:rPr>
          <w:lang w:val="fr-CA"/>
        </w:rPr>
      </w:pPr>
      <w:r w:rsidRPr="007F2807">
        <w:rPr>
          <w:lang w:val="fr-CA"/>
        </w:rPr>
        <w:t>Priscilla Vaillancourt procède à la lecture du procès-verbal de l’assemblée générale annuelle 2024. Sur proposition de Gabriel Ouellet, appuyée par Priscilla Vaillancourt, le procès-verbal est adopté à l’unanimité.</w:t>
      </w:r>
    </w:p>
    <w:p w14:paraId="74B2687A" w14:textId="77777777" w:rsidR="00737E20" w:rsidRPr="007F2807" w:rsidRDefault="00C2582B">
      <w:pPr>
        <w:pStyle w:val="Titre2"/>
        <w:rPr>
          <w:lang w:val="fr-CA"/>
        </w:rPr>
      </w:pPr>
      <w:r w:rsidRPr="007F2807">
        <w:rPr>
          <w:lang w:val="fr-CA"/>
        </w:rPr>
        <w:t>7. Mot du président sortant</w:t>
      </w:r>
    </w:p>
    <w:p w14:paraId="7B5EF41F" w14:textId="77777777" w:rsidR="00737E20" w:rsidRPr="007F2807" w:rsidRDefault="00C2582B">
      <w:pPr>
        <w:rPr>
          <w:lang w:val="fr-CA"/>
        </w:rPr>
      </w:pPr>
      <w:proofErr w:type="spellStart"/>
      <w:r w:rsidRPr="007F2807">
        <w:rPr>
          <w:lang w:val="fr-CA"/>
        </w:rPr>
        <w:t>Fratzel</w:t>
      </w:r>
      <w:proofErr w:type="spellEnd"/>
      <w:r w:rsidRPr="007F2807">
        <w:rPr>
          <w:lang w:val="fr-CA"/>
        </w:rPr>
        <w:t xml:space="preserve"> </w:t>
      </w:r>
      <w:proofErr w:type="spellStart"/>
      <w:r w:rsidRPr="007F2807">
        <w:rPr>
          <w:lang w:val="fr-CA"/>
        </w:rPr>
        <w:t>Descadres</w:t>
      </w:r>
      <w:proofErr w:type="spellEnd"/>
      <w:r w:rsidRPr="007F2807">
        <w:rPr>
          <w:lang w:val="fr-CA"/>
        </w:rPr>
        <w:t xml:space="preserve"> livre un mot de clôture empreint de reconnaissance et d’encouragement à la continuité de la mission de Langage Plus. Une mention spéciale de Martin </w:t>
      </w:r>
      <w:proofErr w:type="spellStart"/>
      <w:r w:rsidRPr="007F2807">
        <w:rPr>
          <w:lang w:val="fr-CA"/>
        </w:rPr>
        <w:t>Lavertu</w:t>
      </w:r>
      <w:proofErr w:type="spellEnd"/>
      <w:r w:rsidRPr="007F2807">
        <w:rPr>
          <w:lang w:val="fr-CA"/>
        </w:rPr>
        <w:t xml:space="preserve"> souligne le discours inspirant du président sortant, suscitant les applaudissements de l’assemblée.</w:t>
      </w:r>
    </w:p>
    <w:p w14:paraId="04C8475F" w14:textId="77777777" w:rsidR="00737E20" w:rsidRPr="007F2807" w:rsidRDefault="00C2582B">
      <w:pPr>
        <w:pStyle w:val="Titre2"/>
        <w:rPr>
          <w:lang w:val="fr-CA"/>
        </w:rPr>
      </w:pPr>
      <w:r w:rsidRPr="007F2807">
        <w:rPr>
          <w:lang w:val="fr-CA"/>
        </w:rPr>
        <w:t>8. Présentation du bilan des activités</w:t>
      </w:r>
    </w:p>
    <w:p w14:paraId="1266AF9A" w14:textId="77777777" w:rsidR="00737E20" w:rsidRPr="007F2807" w:rsidRDefault="00C2582B">
      <w:pPr>
        <w:rPr>
          <w:lang w:val="fr-CA"/>
        </w:rPr>
      </w:pPr>
      <w:r w:rsidRPr="007F2807">
        <w:rPr>
          <w:lang w:val="fr-CA"/>
        </w:rPr>
        <w:t>La direction présente le bilan annuel du centre, mettant en lumière les réalisations, les expositions et les projets de la dernière année. Simon Emond souligne le travail de l’équipe de Langage Plus qu’il a pu côtoyer lors de son exposition, suscitant une nouvelle salve d’applaudissements.</w:t>
      </w:r>
    </w:p>
    <w:p w14:paraId="086B613E" w14:textId="77777777" w:rsidR="00737E20" w:rsidRPr="007F2807" w:rsidRDefault="00C2582B">
      <w:pPr>
        <w:pStyle w:val="Titre2"/>
        <w:rPr>
          <w:lang w:val="fr-CA"/>
        </w:rPr>
      </w:pPr>
      <w:r w:rsidRPr="007F2807">
        <w:rPr>
          <w:lang w:val="fr-CA"/>
        </w:rPr>
        <w:t>9. Changements aux règlements généraux</w:t>
      </w:r>
    </w:p>
    <w:p w14:paraId="1A7E4724" w14:textId="77777777" w:rsidR="00737E20" w:rsidRPr="007F2807" w:rsidRDefault="00C2582B">
      <w:pPr>
        <w:rPr>
          <w:lang w:val="fr-CA"/>
        </w:rPr>
      </w:pPr>
      <w:r w:rsidRPr="007F2807">
        <w:rPr>
          <w:lang w:val="fr-CA"/>
        </w:rPr>
        <w:t xml:space="preserve">Martin </w:t>
      </w:r>
      <w:proofErr w:type="spellStart"/>
      <w:r w:rsidRPr="007F2807">
        <w:rPr>
          <w:lang w:val="fr-CA"/>
        </w:rPr>
        <w:t>Lavertu</w:t>
      </w:r>
      <w:proofErr w:type="spellEnd"/>
      <w:r w:rsidRPr="007F2807">
        <w:rPr>
          <w:lang w:val="fr-CA"/>
        </w:rPr>
        <w:t xml:space="preserve"> présente les nouveaux règlements généraux. Une proposition de modification est formulée afin de clarifier un point (non précisé dans les notes). Manon Girard propose la modification, </w:t>
      </w:r>
      <w:proofErr w:type="spellStart"/>
      <w:r w:rsidRPr="007F2807">
        <w:rPr>
          <w:lang w:val="fr-CA"/>
        </w:rPr>
        <w:t>Fratzel</w:t>
      </w:r>
      <w:proofErr w:type="spellEnd"/>
      <w:r w:rsidRPr="007F2807">
        <w:rPr>
          <w:lang w:val="fr-CA"/>
        </w:rPr>
        <w:t xml:space="preserve"> </w:t>
      </w:r>
      <w:proofErr w:type="spellStart"/>
      <w:r w:rsidRPr="007F2807">
        <w:rPr>
          <w:lang w:val="fr-CA"/>
        </w:rPr>
        <w:t>Descadres</w:t>
      </w:r>
      <w:proofErr w:type="spellEnd"/>
      <w:r w:rsidRPr="007F2807">
        <w:rPr>
          <w:lang w:val="fr-CA"/>
        </w:rPr>
        <w:t xml:space="preserve"> appuie. La procédure d’expulsion, nouvellement introduite, est lue à l’assemblée. Sur proposition de </w:t>
      </w:r>
      <w:proofErr w:type="spellStart"/>
      <w:r w:rsidRPr="007F2807">
        <w:rPr>
          <w:lang w:val="fr-CA"/>
        </w:rPr>
        <w:t>Fratzel</w:t>
      </w:r>
      <w:proofErr w:type="spellEnd"/>
      <w:r w:rsidRPr="007F2807">
        <w:rPr>
          <w:lang w:val="fr-CA"/>
        </w:rPr>
        <w:t xml:space="preserve"> </w:t>
      </w:r>
      <w:proofErr w:type="spellStart"/>
      <w:r w:rsidRPr="007F2807">
        <w:rPr>
          <w:lang w:val="fr-CA"/>
        </w:rPr>
        <w:t>Descadres</w:t>
      </w:r>
      <w:proofErr w:type="spellEnd"/>
      <w:r w:rsidRPr="007F2807">
        <w:rPr>
          <w:lang w:val="fr-CA"/>
        </w:rPr>
        <w:t>, appuyée par Manon Girard, les nouveaux règlements généraux sont adoptés à l’unanimité.</w:t>
      </w:r>
    </w:p>
    <w:p w14:paraId="797BEBB8" w14:textId="77777777" w:rsidR="00737E20" w:rsidRPr="007F2807" w:rsidRDefault="00C2582B">
      <w:pPr>
        <w:pStyle w:val="Titre2"/>
        <w:rPr>
          <w:lang w:val="fr-CA"/>
        </w:rPr>
      </w:pPr>
      <w:r w:rsidRPr="007F2807">
        <w:rPr>
          <w:lang w:val="fr-CA"/>
        </w:rPr>
        <w:t>10. Élections</w:t>
      </w:r>
    </w:p>
    <w:p w14:paraId="220EE22A" w14:textId="77777777" w:rsidR="00737E20" w:rsidRPr="007F2807" w:rsidRDefault="00C2582B">
      <w:pPr>
        <w:rPr>
          <w:lang w:val="fr-CA"/>
        </w:rPr>
      </w:pPr>
      <w:r w:rsidRPr="007F2807">
        <w:rPr>
          <w:lang w:val="fr-CA"/>
        </w:rPr>
        <w:t>Un seul poste n’est pas en élection, celui de Simon Emond. Les candidatures suivantes sont présentées :</w:t>
      </w:r>
      <w:r w:rsidRPr="007F2807">
        <w:rPr>
          <w:lang w:val="fr-CA"/>
        </w:rPr>
        <w:br/>
        <w:t xml:space="preserve">- Laurie-Michèle </w:t>
      </w:r>
      <w:proofErr w:type="spellStart"/>
      <w:r w:rsidRPr="007F2807">
        <w:rPr>
          <w:lang w:val="fr-CA"/>
        </w:rPr>
        <w:t>Mimeault</w:t>
      </w:r>
      <w:proofErr w:type="spellEnd"/>
      <w:r w:rsidRPr="007F2807">
        <w:rPr>
          <w:lang w:val="fr-CA"/>
        </w:rPr>
        <w:t xml:space="preserve">, proposée par </w:t>
      </w:r>
      <w:proofErr w:type="spellStart"/>
      <w:r w:rsidRPr="007F2807">
        <w:rPr>
          <w:lang w:val="fr-CA"/>
        </w:rPr>
        <w:t>Alayn</w:t>
      </w:r>
      <w:proofErr w:type="spellEnd"/>
      <w:r w:rsidRPr="007F2807">
        <w:rPr>
          <w:lang w:val="fr-CA"/>
        </w:rPr>
        <w:t xml:space="preserve"> Ouellet</w:t>
      </w:r>
      <w:r w:rsidRPr="007F2807">
        <w:rPr>
          <w:lang w:val="fr-CA"/>
        </w:rPr>
        <w:br/>
        <w:t xml:space="preserve">- </w:t>
      </w:r>
      <w:proofErr w:type="spellStart"/>
      <w:r w:rsidRPr="007F2807">
        <w:rPr>
          <w:lang w:val="fr-CA"/>
        </w:rPr>
        <w:t>Alayn</w:t>
      </w:r>
      <w:proofErr w:type="spellEnd"/>
      <w:r w:rsidRPr="007F2807">
        <w:rPr>
          <w:lang w:val="fr-CA"/>
        </w:rPr>
        <w:t xml:space="preserve"> Ouellet, proposé par Martin </w:t>
      </w:r>
      <w:proofErr w:type="spellStart"/>
      <w:r w:rsidRPr="007F2807">
        <w:rPr>
          <w:lang w:val="fr-CA"/>
        </w:rPr>
        <w:t>Lavertu</w:t>
      </w:r>
      <w:proofErr w:type="spellEnd"/>
      <w:r w:rsidRPr="007F2807">
        <w:rPr>
          <w:lang w:val="fr-CA"/>
        </w:rPr>
        <w:br/>
        <w:t>- Manon Girard, proposée par Gabriel Ouellet</w:t>
      </w:r>
      <w:r w:rsidRPr="007F2807">
        <w:rPr>
          <w:lang w:val="fr-CA"/>
        </w:rPr>
        <w:br/>
        <w:t xml:space="preserve">- Martin </w:t>
      </w:r>
      <w:proofErr w:type="spellStart"/>
      <w:r w:rsidRPr="007F2807">
        <w:rPr>
          <w:lang w:val="fr-CA"/>
        </w:rPr>
        <w:t>Lavertu</w:t>
      </w:r>
      <w:proofErr w:type="spellEnd"/>
      <w:r w:rsidRPr="007F2807">
        <w:rPr>
          <w:lang w:val="fr-CA"/>
        </w:rPr>
        <w:t xml:space="preserve">, proposé par </w:t>
      </w:r>
      <w:proofErr w:type="spellStart"/>
      <w:r w:rsidRPr="007F2807">
        <w:rPr>
          <w:lang w:val="fr-CA"/>
        </w:rPr>
        <w:t>Alayn</w:t>
      </w:r>
      <w:proofErr w:type="spellEnd"/>
      <w:r w:rsidRPr="007F2807">
        <w:rPr>
          <w:lang w:val="fr-CA"/>
        </w:rPr>
        <w:t xml:space="preserve"> Ouellet</w:t>
      </w:r>
      <w:r w:rsidRPr="007F2807">
        <w:rPr>
          <w:lang w:val="fr-CA"/>
        </w:rPr>
        <w:br/>
        <w:t xml:space="preserve">- Gabriel Ouellet, proposé par Laurie-Michèle </w:t>
      </w:r>
      <w:proofErr w:type="spellStart"/>
      <w:r w:rsidRPr="007F2807">
        <w:rPr>
          <w:lang w:val="fr-CA"/>
        </w:rPr>
        <w:t>Mimeault</w:t>
      </w:r>
      <w:proofErr w:type="spellEnd"/>
      <w:r w:rsidRPr="007F2807">
        <w:rPr>
          <w:lang w:val="fr-CA"/>
        </w:rPr>
        <w:br/>
        <w:t xml:space="preserve">- Pierre-Yves Girard, proposé par Martin </w:t>
      </w:r>
      <w:proofErr w:type="spellStart"/>
      <w:r w:rsidRPr="007F2807">
        <w:rPr>
          <w:lang w:val="fr-CA"/>
        </w:rPr>
        <w:t>Lavertu</w:t>
      </w:r>
      <w:proofErr w:type="spellEnd"/>
      <w:r w:rsidRPr="007F2807">
        <w:rPr>
          <w:lang w:val="fr-CA"/>
        </w:rPr>
        <w:br/>
        <w:t xml:space="preserve">- Priscilla Vaillancourt, proposée par Laurie-Michèle </w:t>
      </w:r>
      <w:proofErr w:type="spellStart"/>
      <w:r w:rsidRPr="007F2807">
        <w:rPr>
          <w:lang w:val="fr-CA"/>
        </w:rPr>
        <w:t>Mimeault</w:t>
      </w:r>
      <w:proofErr w:type="spellEnd"/>
      <w:r w:rsidRPr="007F2807">
        <w:rPr>
          <w:lang w:val="fr-CA"/>
        </w:rPr>
        <w:br/>
        <w:t xml:space="preserve">- </w:t>
      </w:r>
      <w:proofErr w:type="spellStart"/>
      <w:r w:rsidRPr="007F2807">
        <w:rPr>
          <w:lang w:val="fr-CA"/>
        </w:rPr>
        <w:t>Fratzel</w:t>
      </w:r>
      <w:proofErr w:type="spellEnd"/>
      <w:r w:rsidRPr="007F2807">
        <w:rPr>
          <w:lang w:val="fr-CA"/>
        </w:rPr>
        <w:t xml:space="preserve"> </w:t>
      </w:r>
      <w:proofErr w:type="spellStart"/>
      <w:r w:rsidRPr="007F2807">
        <w:rPr>
          <w:lang w:val="fr-CA"/>
        </w:rPr>
        <w:t>Descadres</w:t>
      </w:r>
      <w:proofErr w:type="spellEnd"/>
      <w:r w:rsidRPr="007F2807">
        <w:rPr>
          <w:lang w:val="fr-CA"/>
        </w:rPr>
        <w:t xml:space="preserve">, proposé par </w:t>
      </w:r>
      <w:proofErr w:type="spellStart"/>
      <w:r w:rsidRPr="007F2807">
        <w:rPr>
          <w:lang w:val="fr-CA"/>
        </w:rPr>
        <w:t>Alayn</w:t>
      </w:r>
      <w:proofErr w:type="spellEnd"/>
      <w:r w:rsidRPr="007F2807">
        <w:rPr>
          <w:lang w:val="fr-CA"/>
        </w:rPr>
        <w:t xml:space="preserve"> Ouellet</w:t>
      </w:r>
      <w:r w:rsidRPr="007F2807">
        <w:rPr>
          <w:lang w:val="fr-CA"/>
        </w:rPr>
        <w:br/>
      </w:r>
      <w:r w:rsidRPr="007F2807">
        <w:rPr>
          <w:lang w:val="fr-CA"/>
        </w:rPr>
        <w:br/>
        <w:t>Les élections se déroulent conformément aux règlements en vigueur (voir document officiel des candidatures et résultats).</w:t>
      </w:r>
    </w:p>
    <w:p w14:paraId="30072386" w14:textId="77777777" w:rsidR="00737E20" w:rsidRPr="007F2807" w:rsidRDefault="00C2582B">
      <w:pPr>
        <w:pStyle w:val="Titre2"/>
        <w:rPr>
          <w:lang w:val="fr-CA"/>
        </w:rPr>
      </w:pPr>
      <w:r w:rsidRPr="007F2807">
        <w:rPr>
          <w:lang w:val="fr-CA"/>
        </w:rPr>
        <w:t>11. Levée de l’assemblée</w:t>
      </w:r>
    </w:p>
    <w:p w14:paraId="010C4952" w14:textId="68B88FA2" w:rsidR="00737E20" w:rsidRPr="001A0A09" w:rsidRDefault="00C2582B">
      <w:pPr>
        <w:rPr>
          <w:lang w:val="fr-CA"/>
        </w:rPr>
      </w:pPr>
      <w:r w:rsidRPr="007F2807">
        <w:rPr>
          <w:lang w:val="fr-CA"/>
        </w:rPr>
        <w:t xml:space="preserve">Manon Girard propose la levée de l’assemblée, appuyée par Laurie-Michèle </w:t>
      </w:r>
      <w:proofErr w:type="spellStart"/>
      <w:r w:rsidRPr="007F2807">
        <w:rPr>
          <w:lang w:val="fr-CA"/>
        </w:rPr>
        <w:t>Mimeault</w:t>
      </w:r>
      <w:proofErr w:type="spellEnd"/>
      <w:r w:rsidRPr="007F2807">
        <w:rPr>
          <w:lang w:val="fr-CA"/>
        </w:rPr>
        <w:t xml:space="preserve">. Adopté à l’unanimité. </w:t>
      </w:r>
    </w:p>
    <w:sectPr w:rsidR="00737E20" w:rsidRPr="001A0A0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25898420">
    <w:abstractNumId w:val="8"/>
  </w:num>
  <w:num w:numId="2" w16cid:durableId="2117018271">
    <w:abstractNumId w:val="6"/>
  </w:num>
  <w:num w:numId="3" w16cid:durableId="822039754">
    <w:abstractNumId w:val="5"/>
  </w:num>
  <w:num w:numId="4" w16cid:durableId="1976446745">
    <w:abstractNumId w:val="4"/>
  </w:num>
  <w:num w:numId="5" w16cid:durableId="1060130386">
    <w:abstractNumId w:val="7"/>
  </w:num>
  <w:num w:numId="6" w16cid:durableId="763496149">
    <w:abstractNumId w:val="3"/>
  </w:num>
  <w:num w:numId="7" w16cid:durableId="153379670">
    <w:abstractNumId w:val="2"/>
  </w:num>
  <w:num w:numId="8" w16cid:durableId="942765720">
    <w:abstractNumId w:val="1"/>
  </w:num>
  <w:num w:numId="9" w16cid:durableId="9976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0A09"/>
    <w:rsid w:val="0029639D"/>
    <w:rsid w:val="00326F90"/>
    <w:rsid w:val="00737E20"/>
    <w:rsid w:val="007F2807"/>
    <w:rsid w:val="00AA1D8D"/>
    <w:rsid w:val="00AD6729"/>
    <w:rsid w:val="00B47730"/>
    <w:rsid w:val="00C2582B"/>
    <w:rsid w:val="00CB0664"/>
    <w:rsid w:val="00D867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F548DA"/>
  <w14:defaultImageDpi w14:val="300"/>
  <w15:docId w15:val="{541223E7-C840-8449-A282-57D9D08E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3258</Characters>
  <Application>Microsoft Office Word</Application>
  <DocSecurity>0</DocSecurity>
  <Lines>69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Catherine Gagnon</cp:lastModifiedBy>
  <cp:revision>2</cp:revision>
  <dcterms:created xsi:type="dcterms:W3CDTF">2026-04-21T18:00:00Z</dcterms:created>
  <dcterms:modified xsi:type="dcterms:W3CDTF">2026-04-21T18:00:00Z</dcterms:modified>
  <cp:category/>
</cp:coreProperties>
</file>